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hyperlink r:id="rId8" w:history="1">
        <w:r w:rsidR="00747298" w:rsidRPr="007B4EF7">
          <w:rPr>
            <w:rStyle w:val="a9"/>
            <w:kern w:val="0"/>
          </w:rPr>
          <w:t>music.edu-affairs@ml.geidai.ac.jp</w:t>
        </w:r>
      </w:hyperlink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>
        <w:rPr>
          <w:rFonts w:asciiTheme="majorEastAsia" w:eastAsiaTheme="majorEastAsia" w:hAnsiTheme="majorEastAsia" w:cs="ＭＳ ゴシック" w:hint="eastAsia"/>
          <w:szCs w:val="21"/>
          <w:u w:val="single"/>
        </w:rPr>
        <w:t>２０１９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年</w:t>
      </w:r>
      <w:r w:rsidR="000E4E89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４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２</w:t>
      </w:r>
      <w:r w:rsidR="00C931F9">
        <w:rPr>
          <w:rFonts w:asciiTheme="majorEastAsia" w:eastAsiaTheme="majorEastAsia" w:hAnsiTheme="majorEastAsia" w:cs="ＭＳ ゴシック" w:hint="eastAsia"/>
          <w:szCs w:val="21"/>
          <w:u w:val="single"/>
        </w:rPr>
        <w:t>５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日（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木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）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１６：３０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054"/>
        <w:gridCol w:w="1526"/>
        <w:gridCol w:w="4190"/>
      </w:tblGrid>
      <w:tr w:rsidR="000E4E89" w:rsidRPr="00B80847" w:rsidTr="000E4E89"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0E4E89">
        <w:trPr>
          <w:trHeight w:val="647"/>
        </w:trPr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2018（学生）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6E7ACA" w:rsidRDefault="006E7ACA" w:rsidP="005B4ECD">
      <w:pPr>
        <w:widowControl/>
        <w:jc w:val="left"/>
        <w:rPr>
          <w:szCs w:val="21"/>
        </w:rPr>
      </w:pPr>
      <w:r>
        <w:rPr>
          <w:sz w:val="28"/>
          <w:szCs w:val="28"/>
        </w:rPr>
        <w:t xml:space="preserve">　</w:t>
      </w:r>
      <w:hyperlink r:id="rId9" w:history="1">
        <w:r w:rsidRPr="006E7ACA">
          <w:rPr>
            <w:rStyle w:val="a9"/>
            <w:szCs w:val="21"/>
          </w:rPr>
          <w:t>https://www.geidai.ac.jp/life/</w:t>
        </w:r>
        <w:r w:rsidRPr="006E7ACA">
          <w:rPr>
            <w:rStyle w:val="a9"/>
            <w:szCs w:val="21"/>
          </w:rPr>
          <w:t>お知らせ</w:t>
        </w:r>
        <w:r w:rsidRPr="006E7ACA">
          <w:rPr>
            <w:rStyle w:val="a9"/>
            <w:rFonts w:hint="eastAsia"/>
            <w:szCs w:val="21"/>
          </w:rPr>
          <w:t>/</w:t>
        </w:r>
        <w:r w:rsidRPr="006E7ACA">
          <w:rPr>
            <w:rStyle w:val="a9"/>
            <w:rFonts w:hint="eastAsia"/>
            <w:szCs w:val="21"/>
          </w:rPr>
          <w:t>音楽学部</w:t>
        </w:r>
      </w:hyperlink>
      <w:r w:rsidR="005B4ECD" w:rsidRPr="006E7ACA">
        <w:rPr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一年次（</w:t>
      </w:r>
      <w:r w:rsidR="00CC39FB">
        <w:rPr>
          <w:rFonts w:hint="eastAsia"/>
        </w:rPr>
        <w:t>平成　　　年度</w:t>
      </w:r>
      <w:r>
        <w:rPr>
          <w:rFonts w:hint="eastAsia"/>
        </w:rPr>
        <w:t>）</w:t>
      </w:r>
      <w:r w:rsid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E41BDD" w:rsidRDefault="00E41BDD" w:rsidP="00372A9C">
      <w:pPr>
        <w:jc w:val="right"/>
      </w:pPr>
    </w:p>
    <w:p w:rsidR="00C10D1D" w:rsidRDefault="00C10D1D" w:rsidP="00372A9C">
      <w:pPr>
        <w:jc w:val="right"/>
      </w:pPr>
    </w:p>
    <w:p w:rsidR="00E41BDD" w:rsidRDefault="00E41BDD" w:rsidP="00372A9C">
      <w:pPr>
        <w:jc w:val="right"/>
      </w:pPr>
    </w:p>
    <w:p w:rsidR="00E41BDD" w:rsidRDefault="00E41BDD" w:rsidP="00372A9C">
      <w:pPr>
        <w:jc w:val="right"/>
      </w:pPr>
    </w:p>
    <w:p w:rsidR="00202214" w:rsidRDefault="00202214" w:rsidP="00372A9C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二年次（平成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三年次（平成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612B84" w:rsidP="00121C0F">
      <w:r>
        <w:rPr>
          <w:rFonts w:hint="eastAsia"/>
        </w:rPr>
        <w:t>四年次（平成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121C0F" w:rsidRDefault="00FF5E20" w:rsidP="00121C0F">
      <w:r>
        <w:t>五</w:t>
      </w:r>
      <w:r w:rsidR="00612B84">
        <w:t>年次（平成　　　年度）</w:t>
      </w:r>
      <w:r w:rsidR="00E22EF6" w:rsidRPr="00E22EF6">
        <w:rPr>
          <w:rFonts w:hint="eastAsia"/>
        </w:rPr>
        <w:t>（西暦　　　　年度）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C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72A9C"/>
    <w:rsid w:val="005A5F92"/>
    <w:rsid w:val="005B4ECD"/>
    <w:rsid w:val="00612B84"/>
    <w:rsid w:val="006945FB"/>
    <w:rsid w:val="006E7ACA"/>
    <w:rsid w:val="00747298"/>
    <w:rsid w:val="007F57E1"/>
    <w:rsid w:val="0086247B"/>
    <w:rsid w:val="00876D9E"/>
    <w:rsid w:val="0089403A"/>
    <w:rsid w:val="008D2A58"/>
    <w:rsid w:val="0097019A"/>
    <w:rsid w:val="009B016F"/>
    <w:rsid w:val="00A768FE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du-affairs@ml.gei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idai.ac.jp/life/&#12362;&#30693;&#12425;&#12379;/&#38899;&#27005;&#23398;&#370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8DA6-AAAF-40D4-A080-CA9CA75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佐藤 香子</cp:lastModifiedBy>
  <cp:revision>2</cp:revision>
  <dcterms:created xsi:type="dcterms:W3CDTF">2019-03-13T00:11:00Z</dcterms:created>
  <dcterms:modified xsi:type="dcterms:W3CDTF">2019-03-13T00:11:00Z</dcterms:modified>
</cp:coreProperties>
</file>